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C4" w:rsidRDefault="00F556C4" w:rsidP="00C96E7E">
      <w:pPr>
        <w:spacing w:line="360" w:lineRule="auto"/>
        <w:jc w:val="center"/>
        <w:rPr>
          <w:b/>
          <w:sz w:val="30"/>
          <w:szCs w:val="30"/>
        </w:rPr>
      </w:pPr>
      <w:r w:rsidRPr="00F556C4">
        <w:rPr>
          <w:rFonts w:hint="eastAsia"/>
          <w:b/>
          <w:sz w:val="30"/>
          <w:szCs w:val="30"/>
        </w:rPr>
        <w:t>遥感的一些专业小知识和</w:t>
      </w:r>
      <w:r w:rsidRPr="00F556C4">
        <w:rPr>
          <w:rFonts w:hint="eastAsia"/>
          <w:b/>
          <w:sz w:val="30"/>
          <w:szCs w:val="30"/>
        </w:rPr>
        <w:t>DEM DSM DTM</w:t>
      </w:r>
      <w:r w:rsidRPr="00F556C4">
        <w:rPr>
          <w:rFonts w:hint="eastAsia"/>
          <w:b/>
          <w:sz w:val="30"/>
          <w:szCs w:val="30"/>
        </w:rPr>
        <w:t>区别</w:t>
      </w:r>
    </w:p>
    <w:p w:rsidR="002D4E1D" w:rsidRPr="00F556C4" w:rsidRDefault="002D4E1D" w:rsidP="00C96E7E">
      <w:pPr>
        <w:spacing w:line="360" w:lineRule="auto"/>
        <w:jc w:val="right"/>
        <w:rPr>
          <w:color w:val="00B0F0"/>
        </w:rPr>
      </w:pPr>
      <w:r w:rsidRPr="00F556C4">
        <w:rPr>
          <w:color w:val="00B0F0"/>
        </w:rPr>
        <w:t>-</w:t>
      </w:r>
      <w:r w:rsidRPr="00F556C4">
        <w:rPr>
          <w:rFonts w:hint="eastAsia"/>
          <w:color w:val="00B0F0"/>
        </w:rPr>
        <w:t>转</w:t>
      </w:r>
      <w:r w:rsidR="00765243" w:rsidRPr="00F556C4">
        <w:rPr>
          <w:rFonts w:hint="eastAsia"/>
          <w:color w:val="00B0F0"/>
        </w:rPr>
        <w:t>自</w:t>
      </w:r>
      <w:r w:rsidRPr="00F556C4">
        <w:rPr>
          <w:color w:val="00B0F0"/>
        </w:rPr>
        <w:t>-</w:t>
      </w:r>
      <w:r w:rsidR="00F556C4" w:rsidRPr="00F556C4">
        <w:rPr>
          <w:rFonts w:hint="eastAsia"/>
          <w:color w:val="00B0F0"/>
        </w:rPr>
        <w:t>GIS</w:t>
      </w:r>
      <w:r w:rsidR="00F556C4" w:rsidRPr="00F556C4">
        <w:rPr>
          <w:rFonts w:hint="eastAsia"/>
          <w:color w:val="00B0F0"/>
        </w:rPr>
        <w:t>航空数据处理</w:t>
      </w:r>
    </w:p>
    <w:p w:rsidR="002D4E1D" w:rsidRDefault="002D4E1D" w:rsidP="00C96E7E">
      <w:pPr>
        <w:spacing w:line="360" w:lineRule="auto"/>
      </w:pPr>
    </w:p>
    <w:p w:rsidR="002D4E1D" w:rsidRPr="00F556C4" w:rsidRDefault="00F556C4" w:rsidP="00C96E7E">
      <w:pPr>
        <w:spacing w:line="360" w:lineRule="auto"/>
        <w:rPr>
          <w:b/>
        </w:rPr>
      </w:pPr>
      <w:r w:rsidRPr="00F556C4">
        <w:rPr>
          <w:rFonts w:hint="eastAsia"/>
          <w:b/>
        </w:rPr>
        <w:t>遥感定义</w:t>
      </w:r>
    </w:p>
    <w:p w:rsidR="00F556C4" w:rsidRDefault="00F556C4" w:rsidP="00C96E7E">
      <w:pPr>
        <w:spacing w:line="360" w:lineRule="auto"/>
      </w:pPr>
      <w:r>
        <w:rPr>
          <w:rFonts w:hint="eastAsia"/>
        </w:rPr>
        <w:t>广义：</w:t>
      </w:r>
    </w:p>
    <w:p w:rsidR="00F556C4" w:rsidRDefault="00F556C4" w:rsidP="00C96E7E">
      <w:pPr>
        <w:spacing w:line="360" w:lineRule="auto"/>
      </w:pPr>
      <w:r>
        <w:rPr>
          <w:rFonts w:hint="eastAsia"/>
        </w:rPr>
        <w:t>泛指一切无接触的远距离探测，实际工作中重力、磁力、声波、地震波等的探测被划为物理探测范畴。因此只有电磁波探测属于遥感的范畴。</w:t>
      </w:r>
    </w:p>
    <w:p w:rsidR="00F556C4" w:rsidRDefault="00F556C4" w:rsidP="00C96E7E">
      <w:pPr>
        <w:spacing w:line="360" w:lineRule="auto"/>
      </w:pPr>
      <w:r>
        <w:rPr>
          <w:rFonts w:hint="eastAsia"/>
        </w:rPr>
        <w:t>狭义：</w:t>
      </w:r>
    </w:p>
    <w:p w:rsidR="00F556C4" w:rsidRDefault="00F556C4" w:rsidP="00C96E7E">
      <w:pPr>
        <w:spacing w:line="360" w:lineRule="auto"/>
      </w:pPr>
      <w:proofErr w:type="gramStart"/>
      <w:r>
        <w:rPr>
          <w:rFonts w:hint="eastAsia"/>
        </w:rPr>
        <w:t>指空对</w:t>
      </w:r>
      <w:proofErr w:type="gramEnd"/>
      <w:r>
        <w:rPr>
          <w:rFonts w:hint="eastAsia"/>
        </w:rPr>
        <w:t>地的探测。</w:t>
      </w:r>
      <w:bookmarkStart w:id="0" w:name="_GoBack"/>
      <w:bookmarkEnd w:id="0"/>
    </w:p>
    <w:p w:rsidR="00F556C4" w:rsidRDefault="00F556C4" w:rsidP="00C96E7E">
      <w:pPr>
        <w:spacing w:line="360" w:lineRule="auto"/>
      </w:pPr>
    </w:p>
    <w:p w:rsidR="00F556C4" w:rsidRPr="00F556C4" w:rsidRDefault="00F556C4" w:rsidP="00C96E7E">
      <w:pPr>
        <w:spacing w:line="360" w:lineRule="auto"/>
        <w:rPr>
          <w:b/>
        </w:rPr>
      </w:pPr>
      <w:r w:rsidRPr="00F556C4">
        <w:rPr>
          <w:rFonts w:hint="eastAsia"/>
          <w:b/>
        </w:rPr>
        <w:t>遥感类型</w:t>
      </w:r>
    </w:p>
    <w:p w:rsidR="00F556C4" w:rsidRDefault="00F556C4" w:rsidP="00C96E7E">
      <w:pPr>
        <w:spacing w:line="360" w:lineRule="auto"/>
      </w:pPr>
      <w:r>
        <w:rPr>
          <w:rFonts w:hint="eastAsia"/>
        </w:rPr>
        <w:t>按遥感平台：</w:t>
      </w:r>
    </w:p>
    <w:p w:rsidR="00F556C4" w:rsidRDefault="00F556C4" w:rsidP="00C96E7E">
      <w:pPr>
        <w:spacing w:line="360" w:lineRule="auto"/>
      </w:pPr>
      <w:r>
        <w:rPr>
          <w:rFonts w:hint="eastAsia"/>
        </w:rPr>
        <w:t>地面遥感、航空遥感、航天遥感、航宇遥感</w:t>
      </w:r>
    </w:p>
    <w:p w:rsidR="00F556C4" w:rsidRDefault="00F556C4" w:rsidP="00C96E7E">
      <w:pPr>
        <w:spacing w:line="360" w:lineRule="auto"/>
      </w:pPr>
      <w:r>
        <w:rPr>
          <w:rFonts w:hint="eastAsia"/>
        </w:rPr>
        <w:t>按传感器的探测波段：</w:t>
      </w:r>
    </w:p>
    <w:p w:rsidR="00F556C4" w:rsidRDefault="00F556C4" w:rsidP="00C96E7E">
      <w:pPr>
        <w:spacing w:line="360" w:lineRule="auto"/>
      </w:pPr>
      <w:r>
        <w:rPr>
          <w:rFonts w:hint="eastAsia"/>
        </w:rPr>
        <w:t>紫外遥感、可见光遥感、红外遥感、微波遥感、多波段遥感</w:t>
      </w:r>
    </w:p>
    <w:p w:rsidR="00F556C4" w:rsidRDefault="00F556C4" w:rsidP="00C96E7E">
      <w:pPr>
        <w:spacing w:line="360" w:lineRule="auto"/>
      </w:pPr>
      <w:r>
        <w:rPr>
          <w:rFonts w:hint="eastAsia"/>
        </w:rPr>
        <w:t>按工作方式：</w:t>
      </w:r>
    </w:p>
    <w:p w:rsidR="00F556C4" w:rsidRDefault="00F556C4" w:rsidP="00C96E7E">
      <w:pPr>
        <w:spacing w:line="360" w:lineRule="auto"/>
      </w:pPr>
      <w:r>
        <w:rPr>
          <w:rFonts w:hint="eastAsia"/>
        </w:rPr>
        <w:t>主动遥感、被动遥感</w:t>
      </w:r>
    </w:p>
    <w:p w:rsidR="00F556C4" w:rsidRDefault="00F556C4" w:rsidP="00C96E7E">
      <w:pPr>
        <w:spacing w:line="360" w:lineRule="auto"/>
      </w:pPr>
    </w:p>
    <w:p w:rsidR="00F556C4" w:rsidRPr="00F556C4" w:rsidRDefault="00F556C4" w:rsidP="00C96E7E">
      <w:pPr>
        <w:spacing w:line="360" w:lineRule="auto"/>
        <w:rPr>
          <w:b/>
        </w:rPr>
      </w:pPr>
      <w:r w:rsidRPr="00F556C4">
        <w:rPr>
          <w:rFonts w:hint="eastAsia"/>
          <w:b/>
        </w:rPr>
        <w:t>地面分辨率</w:t>
      </w:r>
    </w:p>
    <w:p w:rsidR="00F556C4" w:rsidRPr="00F556C4" w:rsidRDefault="00F556C4" w:rsidP="00C96E7E">
      <w:pPr>
        <w:spacing w:line="360" w:lineRule="auto"/>
      </w:pPr>
      <w:r>
        <w:rPr>
          <w:rFonts w:hint="eastAsia"/>
        </w:rPr>
        <w:t>地面分辨率是衡量遥感图像（或影像）能有差别地区分开相邻地物的最小距离的能力。超过分辨率的限度，相邻两物体在图像（影像）上即表现为一个单一的目标。</w:t>
      </w:r>
    </w:p>
    <w:p w:rsidR="00F556C4" w:rsidRDefault="00F556C4" w:rsidP="00C96E7E">
      <w:pPr>
        <w:spacing w:line="360" w:lineRule="auto"/>
        <w:rPr>
          <w:b/>
        </w:rPr>
      </w:pPr>
    </w:p>
    <w:p w:rsidR="00F556C4" w:rsidRPr="00F556C4" w:rsidRDefault="00F556C4" w:rsidP="00C96E7E">
      <w:pPr>
        <w:spacing w:line="360" w:lineRule="auto"/>
        <w:rPr>
          <w:b/>
        </w:rPr>
      </w:pPr>
      <w:r w:rsidRPr="00F556C4">
        <w:rPr>
          <w:rFonts w:hint="eastAsia"/>
          <w:b/>
        </w:rPr>
        <w:t>比例尺</w:t>
      </w:r>
    </w:p>
    <w:p w:rsidR="00F556C4" w:rsidRDefault="00F556C4" w:rsidP="00C96E7E">
      <w:pPr>
        <w:spacing w:line="360" w:lineRule="auto"/>
      </w:pPr>
      <w:r w:rsidRPr="00F556C4">
        <w:rPr>
          <w:rFonts w:hint="eastAsia"/>
        </w:rPr>
        <w:t>比例尺是表示图上一条线段的长度（</w:t>
      </w:r>
      <w:r w:rsidRPr="00F556C4">
        <w:rPr>
          <w:rFonts w:hint="eastAsia"/>
        </w:rPr>
        <w:t>d</w:t>
      </w:r>
      <w:r w:rsidRPr="00F556C4">
        <w:rPr>
          <w:rFonts w:hint="eastAsia"/>
        </w:rPr>
        <w:t>）与地面相应线段的实际长度（</w:t>
      </w:r>
      <w:r w:rsidRPr="00F556C4">
        <w:rPr>
          <w:rFonts w:hint="eastAsia"/>
        </w:rPr>
        <w:t>D</w:t>
      </w:r>
      <w:r w:rsidRPr="00F556C4">
        <w:rPr>
          <w:rFonts w:hint="eastAsia"/>
        </w:rPr>
        <w:t>）之比。一般用分子为</w:t>
      </w:r>
      <w:r w:rsidRPr="00F556C4">
        <w:rPr>
          <w:rFonts w:hint="eastAsia"/>
        </w:rPr>
        <w:t>1</w:t>
      </w:r>
      <w:r w:rsidRPr="00F556C4">
        <w:rPr>
          <w:rFonts w:hint="eastAsia"/>
        </w:rPr>
        <w:t>的整分数表示，即</w:t>
      </w:r>
      <w:r w:rsidRPr="00F556C4">
        <w:rPr>
          <w:rFonts w:hint="eastAsia"/>
        </w:rPr>
        <w:t>:</w:t>
      </w:r>
    </w:p>
    <w:p w:rsidR="00F556C4" w:rsidRDefault="00F556C4" w:rsidP="00C96E7E">
      <w:pPr>
        <w:spacing w:line="360" w:lineRule="auto"/>
        <w:jc w:val="center"/>
      </w:pPr>
      <w:r>
        <w:rPr>
          <w:noProof/>
        </w:rPr>
        <w:lastRenderedPageBreak/>
        <w:drawing>
          <wp:inline distT="0" distB="0" distL="0" distR="0" wp14:anchorId="644A4C43" wp14:editId="27F5909F">
            <wp:extent cx="4009524" cy="260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09524" cy="2600000"/>
                    </a:xfrm>
                    <a:prstGeom prst="rect">
                      <a:avLst/>
                    </a:prstGeom>
                  </pic:spPr>
                </pic:pic>
              </a:graphicData>
            </a:graphic>
          </wp:inline>
        </w:drawing>
      </w:r>
    </w:p>
    <w:p w:rsidR="002D4E1D" w:rsidRPr="00F556C4" w:rsidRDefault="00F556C4" w:rsidP="00C96E7E">
      <w:pPr>
        <w:spacing w:line="360" w:lineRule="auto"/>
        <w:rPr>
          <w:b/>
        </w:rPr>
      </w:pPr>
      <w:r w:rsidRPr="00F556C4">
        <w:rPr>
          <w:rFonts w:hint="eastAsia"/>
          <w:b/>
        </w:rPr>
        <w:t>大地基准</w:t>
      </w:r>
    </w:p>
    <w:p w:rsidR="00F556C4" w:rsidRDefault="00F556C4" w:rsidP="00C96E7E">
      <w:pPr>
        <w:spacing w:line="360" w:lineRule="auto"/>
        <w:ind w:firstLineChars="200" w:firstLine="420"/>
      </w:pPr>
      <w:r w:rsidRPr="00F556C4">
        <w:rPr>
          <w:rFonts w:hint="eastAsia"/>
        </w:rPr>
        <w:t>是建立国家大地坐标系统和推算国家大地控制网中各点大地坐标的基本依据，它包括一组大地测量参数和一组起算数据，其中，大地测量参数主要包括作为建立大地坐标系依据的地球椭球的四个常数，即地球椭球赤道半径啊，地心引力常数</w:t>
      </w:r>
      <w:r w:rsidRPr="00F556C4">
        <w:rPr>
          <w:rFonts w:hint="eastAsia"/>
        </w:rPr>
        <w:t>GM</w:t>
      </w:r>
      <w:r w:rsidRPr="00F556C4">
        <w:rPr>
          <w:rFonts w:hint="eastAsia"/>
        </w:rPr>
        <w:t>，带球</w:t>
      </w:r>
      <w:proofErr w:type="gramStart"/>
      <w:r w:rsidRPr="00F556C4">
        <w:rPr>
          <w:rFonts w:hint="eastAsia"/>
        </w:rPr>
        <w:t>谐</w:t>
      </w:r>
      <w:proofErr w:type="gramEnd"/>
      <w:r w:rsidRPr="00F556C4">
        <w:rPr>
          <w:rFonts w:hint="eastAsia"/>
        </w:rPr>
        <w:t>系数</w:t>
      </w:r>
      <w:r w:rsidRPr="00F556C4">
        <w:rPr>
          <w:rFonts w:hint="eastAsia"/>
        </w:rPr>
        <w:t>J2</w:t>
      </w:r>
      <w:r w:rsidRPr="00F556C4">
        <w:rPr>
          <w:rFonts w:hint="eastAsia"/>
        </w:rPr>
        <w:t>（由此导出椭球扁率</w:t>
      </w:r>
      <w:r w:rsidRPr="00F556C4">
        <w:rPr>
          <w:rFonts w:hint="eastAsia"/>
        </w:rPr>
        <w:t>f</w:t>
      </w:r>
      <w:r w:rsidRPr="00F556C4">
        <w:rPr>
          <w:rFonts w:hint="eastAsia"/>
        </w:rPr>
        <w:t>）和地球自转角度</w:t>
      </w:r>
      <w:r w:rsidRPr="00F556C4">
        <w:rPr>
          <w:rFonts w:hint="eastAsia"/>
        </w:rPr>
        <w:t>w</w:t>
      </w:r>
      <w:r w:rsidRPr="00F556C4">
        <w:rPr>
          <w:rFonts w:hint="eastAsia"/>
        </w:rPr>
        <w:t>，以及用以确定大地坐标系统和大地控制网长度基准的真空光速</w:t>
      </w:r>
      <w:r w:rsidRPr="00F556C4">
        <w:rPr>
          <w:rFonts w:hint="eastAsia"/>
        </w:rPr>
        <w:t>c</w:t>
      </w:r>
      <w:r w:rsidRPr="00F556C4">
        <w:rPr>
          <w:rFonts w:hint="eastAsia"/>
        </w:rPr>
        <w:t>；而一组起算数据是指国家大地控制网起算点（成为大地原点）的大地经度、大地纬度、大地高程和至</w:t>
      </w:r>
      <w:proofErr w:type="gramStart"/>
      <w:r w:rsidRPr="00F556C4">
        <w:rPr>
          <w:rFonts w:hint="eastAsia"/>
        </w:rPr>
        <w:t>想邻点</w:t>
      </w:r>
      <w:proofErr w:type="gramEnd"/>
      <w:r w:rsidRPr="00F556C4">
        <w:rPr>
          <w:rFonts w:hint="eastAsia"/>
        </w:rPr>
        <w:t>方向的大地方位角。</w:t>
      </w:r>
    </w:p>
    <w:p w:rsidR="00F556C4" w:rsidRDefault="00F556C4" w:rsidP="00C96E7E">
      <w:pPr>
        <w:spacing w:line="360" w:lineRule="auto"/>
      </w:pPr>
    </w:p>
    <w:p w:rsidR="00F556C4" w:rsidRPr="00F556C4" w:rsidRDefault="00F556C4" w:rsidP="00C96E7E">
      <w:pPr>
        <w:spacing w:line="360" w:lineRule="auto"/>
        <w:rPr>
          <w:b/>
        </w:rPr>
      </w:pPr>
      <w:r w:rsidRPr="00F556C4">
        <w:rPr>
          <w:rFonts w:hint="eastAsia"/>
          <w:b/>
        </w:rPr>
        <w:t>1</w:t>
      </w:r>
      <w:r w:rsidRPr="00F556C4">
        <w:rPr>
          <w:rFonts w:hint="eastAsia"/>
          <w:b/>
        </w:rPr>
        <w:t>）</w:t>
      </w:r>
      <w:r w:rsidRPr="00F556C4">
        <w:rPr>
          <w:rFonts w:hint="eastAsia"/>
          <w:b/>
        </w:rPr>
        <w:t>DTM</w:t>
      </w:r>
      <w:r w:rsidRPr="00F556C4">
        <w:rPr>
          <w:rFonts w:hint="eastAsia"/>
          <w:b/>
        </w:rPr>
        <w:t>（</w:t>
      </w:r>
      <w:r w:rsidRPr="00F556C4">
        <w:rPr>
          <w:rFonts w:hint="eastAsia"/>
          <w:b/>
        </w:rPr>
        <w:t>Digital Terrain Model</w:t>
      </w:r>
      <w:r w:rsidRPr="00F556C4">
        <w:rPr>
          <w:rFonts w:hint="eastAsia"/>
          <w:b/>
        </w:rPr>
        <w:t>）</w:t>
      </w:r>
    </w:p>
    <w:p w:rsidR="00F556C4" w:rsidRDefault="00F556C4" w:rsidP="00C96E7E">
      <w:pPr>
        <w:spacing w:line="360" w:lineRule="auto"/>
        <w:ind w:firstLineChars="200" w:firstLine="420"/>
      </w:pPr>
      <w:r w:rsidRPr="00F556C4">
        <w:rPr>
          <w:rFonts w:hint="eastAsia"/>
        </w:rPr>
        <w:t>数字地形（或地面）模型（</w:t>
      </w:r>
      <w:r w:rsidRPr="00F556C4">
        <w:rPr>
          <w:rFonts w:hint="eastAsia"/>
        </w:rPr>
        <w:t>DTM, Digital Terrain Model</w:t>
      </w:r>
      <w:r w:rsidRPr="00F556C4">
        <w:rPr>
          <w:rFonts w:hint="eastAsia"/>
        </w:rPr>
        <w:t>，缩写</w:t>
      </w:r>
      <w:r w:rsidRPr="00F556C4">
        <w:rPr>
          <w:rFonts w:hint="eastAsia"/>
        </w:rPr>
        <w:t>DTM</w:t>
      </w:r>
      <w:r w:rsidRPr="00F556C4">
        <w:rPr>
          <w:rFonts w:hint="eastAsia"/>
        </w:rPr>
        <w:t>）最初是为了高速公路的自动设计提出来的（</w:t>
      </w:r>
      <w:r w:rsidRPr="00F556C4">
        <w:rPr>
          <w:rFonts w:hint="eastAsia"/>
        </w:rPr>
        <w:t>Miller</w:t>
      </w:r>
      <w:r w:rsidRPr="00F556C4">
        <w:rPr>
          <w:rFonts w:hint="eastAsia"/>
        </w:rPr>
        <w:t>，</w:t>
      </w:r>
      <w:r w:rsidRPr="00F556C4">
        <w:rPr>
          <w:rFonts w:hint="eastAsia"/>
        </w:rPr>
        <w:t>1956</w:t>
      </w:r>
      <w:r w:rsidRPr="00F556C4">
        <w:rPr>
          <w:rFonts w:hint="eastAsia"/>
        </w:rPr>
        <w:t>）。此后，它被用于各种线路选线（铁路、公路、输电线）的设计以及各种工程的面积、体积、坡度计算，任意两点间的通</w:t>
      </w:r>
      <w:proofErr w:type="gramStart"/>
      <w:r w:rsidRPr="00F556C4">
        <w:rPr>
          <w:rFonts w:hint="eastAsia"/>
        </w:rPr>
        <w:t>视判断</w:t>
      </w:r>
      <w:proofErr w:type="gramEnd"/>
      <w:r w:rsidRPr="00F556C4">
        <w:rPr>
          <w:rFonts w:hint="eastAsia"/>
        </w:rPr>
        <w:t>及任意断面图绘制。在测绘中被用于绘制等高线、坡度坡向图、立体透视图，制作正射影像图以及地图的修测。在遥感应用中可作为分类的辅助数据。它还是地理信息系统的基础数据，可用于土地利用现状的分析、合理规划及洪水险情预报等。在军事上可用于导航及导弹制导、作战电子沙盘等。对</w:t>
      </w:r>
      <w:r w:rsidRPr="00F556C4">
        <w:rPr>
          <w:rFonts w:hint="eastAsia"/>
        </w:rPr>
        <w:t>DTM</w:t>
      </w:r>
      <w:r w:rsidRPr="00F556C4">
        <w:rPr>
          <w:rFonts w:hint="eastAsia"/>
        </w:rPr>
        <w:t>的研究包括</w:t>
      </w:r>
      <w:r w:rsidRPr="00F556C4">
        <w:rPr>
          <w:rFonts w:hint="eastAsia"/>
        </w:rPr>
        <w:t>DTM</w:t>
      </w:r>
      <w:r w:rsidRPr="00F556C4">
        <w:rPr>
          <w:rFonts w:hint="eastAsia"/>
        </w:rPr>
        <w:t>的精度问题、地形分类、数据采集、</w:t>
      </w:r>
      <w:r w:rsidRPr="00F556C4">
        <w:rPr>
          <w:rFonts w:hint="eastAsia"/>
        </w:rPr>
        <w:t>DTM</w:t>
      </w:r>
      <w:r w:rsidRPr="00F556C4">
        <w:rPr>
          <w:rFonts w:hint="eastAsia"/>
        </w:rPr>
        <w:t>的粗差探测、质量控制、数据压缩、</w:t>
      </w:r>
      <w:r w:rsidRPr="00F556C4">
        <w:rPr>
          <w:rFonts w:hint="eastAsia"/>
        </w:rPr>
        <w:t>DTM</w:t>
      </w:r>
      <w:r w:rsidRPr="00F556C4">
        <w:rPr>
          <w:rFonts w:hint="eastAsia"/>
        </w:rPr>
        <w:t>应用以及不规则三角网</w:t>
      </w:r>
      <w:r w:rsidRPr="00F556C4">
        <w:rPr>
          <w:rFonts w:hint="eastAsia"/>
        </w:rPr>
        <w:t>DTM</w:t>
      </w:r>
      <w:r w:rsidRPr="00F556C4">
        <w:rPr>
          <w:rFonts w:hint="eastAsia"/>
        </w:rPr>
        <w:t>的建立与应用等。</w:t>
      </w:r>
    </w:p>
    <w:p w:rsidR="00F556C4" w:rsidRDefault="00F556C4" w:rsidP="00C96E7E">
      <w:pPr>
        <w:spacing w:line="360" w:lineRule="auto"/>
      </w:pPr>
    </w:p>
    <w:p w:rsidR="00F556C4" w:rsidRPr="00F556C4" w:rsidRDefault="00F556C4" w:rsidP="00C96E7E">
      <w:pPr>
        <w:spacing w:line="360" w:lineRule="auto"/>
        <w:rPr>
          <w:b/>
        </w:rPr>
      </w:pPr>
      <w:r w:rsidRPr="00F556C4">
        <w:rPr>
          <w:rFonts w:hint="eastAsia"/>
          <w:b/>
        </w:rPr>
        <w:t>2</w:t>
      </w:r>
      <w:r w:rsidRPr="00F556C4">
        <w:rPr>
          <w:rFonts w:hint="eastAsia"/>
          <w:b/>
        </w:rPr>
        <w:t>）</w:t>
      </w:r>
      <w:r w:rsidRPr="00F556C4">
        <w:rPr>
          <w:rFonts w:hint="eastAsia"/>
          <w:b/>
        </w:rPr>
        <w:t>DEM(Digital Elevation Model)</w:t>
      </w:r>
    </w:p>
    <w:p w:rsidR="00F556C4" w:rsidRDefault="00F556C4" w:rsidP="00C96E7E">
      <w:pPr>
        <w:spacing w:line="360" w:lineRule="auto"/>
        <w:ind w:firstLineChars="200" w:firstLine="420"/>
      </w:pPr>
      <w:r>
        <w:rPr>
          <w:rFonts w:hint="eastAsia"/>
        </w:rPr>
        <w:t>数字高程模型（</w:t>
      </w:r>
      <w:r>
        <w:rPr>
          <w:rFonts w:hint="eastAsia"/>
        </w:rPr>
        <w:t>Digital Elevation Model</w:t>
      </w:r>
      <w:r>
        <w:rPr>
          <w:rFonts w:hint="eastAsia"/>
        </w:rPr>
        <w:t>，缩写</w:t>
      </w:r>
      <w:r>
        <w:rPr>
          <w:rFonts w:hint="eastAsia"/>
        </w:rPr>
        <w:t>DEM</w:t>
      </w:r>
      <w:r>
        <w:rPr>
          <w:rFonts w:hint="eastAsia"/>
        </w:rPr>
        <w:t>）是一定范围内规则格网点的平面坐</w:t>
      </w:r>
      <w:r>
        <w:rPr>
          <w:rFonts w:hint="eastAsia"/>
        </w:rPr>
        <w:lastRenderedPageBreak/>
        <w:t>标（</w:t>
      </w:r>
      <w:r>
        <w:rPr>
          <w:rFonts w:hint="eastAsia"/>
        </w:rPr>
        <w:t>X</w:t>
      </w:r>
      <w:r>
        <w:rPr>
          <w:rFonts w:hint="eastAsia"/>
        </w:rPr>
        <w:t>，</w:t>
      </w:r>
      <w:r>
        <w:rPr>
          <w:rFonts w:hint="eastAsia"/>
        </w:rPr>
        <w:t>Y</w:t>
      </w:r>
      <w:r>
        <w:rPr>
          <w:rFonts w:hint="eastAsia"/>
        </w:rPr>
        <w:t>）及其高程（</w:t>
      </w:r>
      <w:r>
        <w:rPr>
          <w:rFonts w:hint="eastAsia"/>
        </w:rPr>
        <w:t>Z</w:t>
      </w:r>
      <w:r>
        <w:rPr>
          <w:rFonts w:hint="eastAsia"/>
        </w:rPr>
        <w:t>）的数据集，它主要是描述区域地貌形态的空间分布，是通过等高线或相似立体模型进行数据采集（包括采样和量测），然后进行数据内插而形成的。</w:t>
      </w:r>
      <w:r>
        <w:rPr>
          <w:rFonts w:hint="eastAsia"/>
        </w:rPr>
        <w:t>DEM</w:t>
      </w:r>
      <w:r>
        <w:rPr>
          <w:rFonts w:hint="eastAsia"/>
        </w:rPr>
        <w:t>是对地貌形态的虚拟表示，可派生出等高线、坡度图等信息，也可与</w:t>
      </w:r>
      <w:r>
        <w:rPr>
          <w:rFonts w:hint="eastAsia"/>
        </w:rPr>
        <w:t>DOM</w:t>
      </w:r>
      <w:r>
        <w:rPr>
          <w:rFonts w:hint="eastAsia"/>
        </w:rPr>
        <w:t>或其它专题数据叠加，用于与地形相关的分析应用，同时它本身还是制作</w:t>
      </w:r>
      <w:r>
        <w:rPr>
          <w:rFonts w:hint="eastAsia"/>
        </w:rPr>
        <w:t>DOM</w:t>
      </w:r>
      <w:r>
        <w:rPr>
          <w:rFonts w:hint="eastAsia"/>
        </w:rPr>
        <w:t>的基础数据。</w:t>
      </w:r>
    </w:p>
    <w:p w:rsidR="00F556C4" w:rsidRDefault="00F556C4" w:rsidP="00C96E7E">
      <w:pPr>
        <w:spacing w:line="360" w:lineRule="auto"/>
      </w:pPr>
      <w:r>
        <w:rPr>
          <w:rFonts w:hint="eastAsia"/>
        </w:rPr>
        <w:t xml:space="preserve">　　</w:t>
      </w:r>
      <w:r>
        <w:rPr>
          <w:rFonts w:hint="eastAsia"/>
        </w:rPr>
        <w:t>DEM</w:t>
      </w:r>
      <w:r>
        <w:rPr>
          <w:rFonts w:hint="eastAsia"/>
        </w:rPr>
        <w:t>是用一组有序数值阵列形式表示地面高程的一种实体地面模型，是数字地形模型</w:t>
      </w:r>
      <w:r>
        <w:rPr>
          <w:rFonts w:hint="eastAsia"/>
        </w:rPr>
        <w:t>DTM</w:t>
      </w:r>
      <w:r>
        <w:rPr>
          <w:rFonts w:hint="eastAsia"/>
        </w:rPr>
        <w:t>的一个分支。一般认为，</w:t>
      </w:r>
      <w:r>
        <w:rPr>
          <w:rFonts w:hint="eastAsia"/>
        </w:rPr>
        <w:t>DTM</w:t>
      </w:r>
      <w:r>
        <w:rPr>
          <w:rFonts w:hint="eastAsia"/>
        </w:rPr>
        <w:t>是描述包括高程在内的各种地貌因子，如坡度、坡向、坡度变化率等因子在内的线性和非线性组合的空间分布，其中</w:t>
      </w:r>
      <w:r>
        <w:rPr>
          <w:rFonts w:hint="eastAsia"/>
        </w:rPr>
        <w:t>DEM</w:t>
      </w:r>
      <w:proofErr w:type="gramStart"/>
      <w:r>
        <w:rPr>
          <w:rFonts w:hint="eastAsia"/>
        </w:rPr>
        <w:t>是零阶单纯</w:t>
      </w:r>
      <w:proofErr w:type="gramEnd"/>
      <w:r>
        <w:rPr>
          <w:rFonts w:hint="eastAsia"/>
        </w:rPr>
        <w:t>的单项数字地貌模型，其他如坡度、坡向及坡度变化率等地貌特性可在</w:t>
      </w:r>
      <w:r>
        <w:rPr>
          <w:rFonts w:hint="eastAsia"/>
        </w:rPr>
        <w:t>DEM</w:t>
      </w:r>
      <w:r>
        <w:rPr>
          <w:rFonts w:hint="eastAsia"/>
        </w:rPr>
        <w:t>的基础上派生。</w:t>
      </w:r>
      <w:r>
        <w:rPr>
          <w:rFonts w:hint="eastAsia"/>
        </w:rPr>
        <w:t>DTM</w:t>
      </w:r>
      <w:r>
        <w:rPr>
          <w:rFonts w:hint="eastAsia"/>
        </w:rPr>
        <w:t>的另外两个分支是各种非地貌特性的以矩阵形式表示的数字模型，包括自然地理要素以及与地面有关的社会经济及人文要素，如土壤类型、土地利用类型、岩层深度、地价、商业优势区等等。实际上</w:t>
      </w:r>
      <w:r>
        <w:rPr>
          <w:rFonts w:hint="eastAsia"/>
        </w:rPr>
        <w:t>DTM</w:t>
      </w:r>
      <w:r>
        <w:rPr>
          <w:rFonts w:hint="eastAsia"/>
        </w:rPr>
        <w:t>是栅格数据模型的一种。它与图像的栅格表示形式的区别主要是：图像是用一个点代表整个像元的属性，而在</w:t>
      </w:r>
      <w:r>
        <w:rPr>
          <w:rFonts w:hint="eastAsia"/>
        </w:rPr>
        <w:t>DTM</w:t>
      </w:r>
      <w:r>
        <w:rPr>
          <w:rFonts w:hint="eastAsia"/>
        </w:rPr>
        <w:t>中，格网的点只表示点的属性，点与点之间的属性可以通过内插计算获得。</w:t>
      </w:r>
    </w:p>
    <w:p w:rsidR="00F556C4" w:rsidRDefault="00F556C4" w:rsidP="00C96E7E">
      <w:pPr>
        <w:spacing w:line="360" w:lineRule="auto"/>
      </w:pPr>
      <w:r>
        <w:rPr>
          <w:rFonts w:hint="eastAsia"/>
        </w:rPr>
        <w:t xml:space="preserve">　　建立</w:t>
      </w:r>
      <w:r>
        <w:rPr>
          <w:rFonts w:hint="eastAsia"/>
        </w:rPr>
        <w:t>DEM</w:t>
      </w:r>
      <w:r>
        <w:rPr>
          <w:rFonts w:hint="eastAsia"/>
        </w:rPr>
        <w:t>的方法有多种。从数据源及采集方式讲有：</w:t>
      </w:r>
      <w:r>
        <w:rPr>
          <w:rFonts w:hint="eastAsia"/>
        </w:rPr>
        <w:t>(1)</w:t>
      </w:r>
      <w:r>
        <w:rPr>
          <w:rFonts w:hint="eastAsia"/>
        </w:rPr>
        <w:t>直接从地面测量</w:t>
      </w:r>
      <w:r>
        <w:rPr>
          <w:rFonts w:hint="eastAsia"/>
        </w:rPr>
        <w:t>,</w:t>
      </w:r>
      <w:r>
        <w:rPr>
          <w:rFonts w:hint="eastAsia"/>
        </w:rPr>
        <w:t>例如用</w:t>
      </w:r>
      <w:r>
        <w:rPr>
          <w:rFonts w:hint="eastAsia"/>
        </w:rPr>
        <w:t>GPS</w:t>
      </w:r>
      <w:r>
        <w:rPr>
          <w:rFonts w:hint="eastAsia"/>
        </w:rPr>
        <w:t>、全站仪、野外测量等；根据航空或航天影像，通过摄影测量途径获取，如立体坐标仪观测及空三加密法、解析测图、数字摄影测量等等；</w:t>
      </w:r>
      <w:r>
        <w:rPr>
          <w:rFonts w:hint="eastAsia"/>
        </w:rPr>
        <w:t>(3)</w:t>
      </w:r>
      <w:r>
        <w:rPr>
          <w:rFonts w:hint="eastAsia"/>
        </w:rPr>
        <w:t>从现有地形图上采集，如格网读点法、数字化仪手扶跟踪及扫描仪半自动采集然后通过内插生成</w:t>
      </w:r>
      <w:r>
        <w:rPr>
          <w:rFonts w:hint="eastAsia"/>
        </w:rPr>
        <w:t>DEM</w:t>
      </w:r>
      <w:r>
        <w:rPr>
          <w:rFonts w:hint="eastAsia"/>
        </w:rPr>
        <w:t>等方法。</w:t>
      </w:r>
      <w:r>
        <w:rPr>
          <w:rFonts w:hint="eastAsia"/>
        </w:rPr>
        <w:t>DEM</w:t>
      </w:r>
      <w:r>
        <w:rPr>
          <w:rFonts w:hint="eastAsia"/>
        </w:rPr>
        <w:t>内插方法很多，主要有分块内插、部分内插和</w:t>
      </w:r>
      <w:proofErr w:type="gramStart"/>
      <w:r>
        <w:rPr>
          <w:rFonts w:hint="eastAsia"/>
        </w:rPr>
        <w:t>单点移面内插</w:t>
      </w:r>
      <w:proofErr w:type="gramEnd"/>
      <w:r>
        <w:rPr>
          <w:rFonts w:hint="eastAsia"/>
        </w:rPr>
        <w:t>三种。目前常用的算法是通过等高线和高程点建立不规则的三角网</w:t>
      </w:r>
      <w:r>
        <w:rPr>
          <w:rFonts w:hint="eastAsia"/>
        </w:rPr>
        <w:t>(Triangular Irregular Network, TIN)</w:t>
      </w:r>
      <w:r>
        <w:rPr>
          <w:rFonts w:hint="eastAsia"/>
        </w:rPr>
        <w:t>。然后在</w:t>
      </w:r>
      <w:r>
        <w:rPr>
          <w:rFonts w:hint="eastAsia"/>
        </w:rPr>
        <w:t>TIN</w:t>
      </w:r>
      <w:r>
        <w:rPr>
          <w:rFonts w:hint="eastAsia"/>
        </w:rPr>
        <w:t>基础上通过线性和双线性内插建</w:t>
      </w:r>
      <w:r>
        <w:rPr>
          <w:rFonts w:hint="eastAsia"/>
        </w:rPr>
        <w:t>DEM</w:t>
      </w:r>
      <w:r>
        <w:rPr>
          <w:rFonts w:hint="eastAsia"/>
        </w:rPr>
        <w:t>。</w:t>
      </w:r>
    </w:p>
    <w:p w:rsidR="002D4E1D" w:rsidRPr="00F556C4" w:rsidRDefault="00F556C4" w:rsidP="00C96E7E">
      <w:pPr>
        <w:spacing w:line="360" w:lineRule="auto"/>
      </w:pPr>
      <w:r>
        <w:rPr>
          <w:rFonts w:hint="eastAsia"/>
        </w:rPr>
        <w:t xml:space="preserve">　　由于</w:t>
      </w:r>
      <w:r>
        <w:rPr>
          <w:rFonts w:hint="eastAsia"/>
        </w:rPr>
        <w:t>DEM</w:t>
      </w:r>
      <w:r>
        <w:rPr>
          <w:rFonts w:hint="eastAsia"/>
        </w:rPr>
        <w:t>描述的是地面高程信息，它在测绘、水文、气象、地貌、地质、土壤、工程建设、通讯、气象、军事等国民经济和国防建设以及人文和自然科学领域有着广泛的应用。如在工程建设上，可用于如土方量计算、通</w:t>
      </w:r>
      <w:proofErr w:type="gramStart"/>
      <w:r>
        <w:rPr>
          <w:rFonts w:hint="eastAsia"/>
        </w:rPr>
        <w:t>视分析</w:t>
      </w:r>
      <w:proofErr w:type="gramEnd"/>
      <w:r>
        <w:rPr>
          <w:rFonts w:hint="eastAsia"/>
        </w:rPr>
        <w:t>等；在防洪减灾方面，</w:t>
      </w:r>
      <w:r>
        <w:rPr>
          <w:rFonts w:hint="eastAsia"/>
        </w:rPr>
        <w:t>DEM</w:t>
      </w:r>
      <w:r>
        <w:rPr>
          <w:rFonts w:hint="eastAsia"/>
        </w:rPr>
        <w:t>是进行水文分析如汇水区分析、水系网络分析、降雨分析、蓄洪计算、淹没分析等的基础；在无线通讯上，可用于蜂窝电话的基站分析等。</w:t>
      </w:r>
    </w:p>
    <w:p w:rsidR="00F556C4" w:rsidRDefault="00F556C4" w:rsidP="00C96E7E">
      <w:pPr>
        <w:spacing w:line="360" w:lineRule="auto"/>
      </w:pPr>
    </w:p>
    <w:p w:rsidR="00F556C4" w:rsidRPr="00F556C4" w:rsidRDefault="00F556C4" w:rsidP="00C96E7E">
      <w:pPr>
        <w:spacing w:line="360" w:lineRule="auto"/>
        <w:rPr>
          <w:b/>
        </w:rPr>
      </w:pPr>
      <w:r w:rsidRPr="00F556C4">
        <w:rPr>
          <w:rFonts w:hint="eastAsia"/>
          <w:b/>
        </w:rPr>
        <w:t>3</w:t>
      </w:r>
      <w:r w:rsidRPr="00F556C4">
        <w:rPr>
          <w:rFonts w:hint="eastAsia"/>
          <w:b/>
        </w:rPr>
        <w:t>）</w:t>
      </w:r>
      <w:r w:rsidRPr="00F556C4">
        <w:rPr>
          <w:rFonts w:hint="eastAsia"/>
          <w:b/>
        </w:rPr>
        <w:t>DSM(Digital Surface Model)</w:t>
      </w:r>
    </w:p>
    <w:p w:rsidR="00F556C4" w:rsidRDefault="00F556C4" w:rsidP="00C96E7E">
      <w:pPr>
        <w:spacing w:line="360" w:lineRule="auto"/>
        <w:ind w:firstLineChars="200" w:firstLine="420"/>
      </w:pPr>
      <w:r>
        <w:rPr>
          <w:rFonts w:hint="eastAsia"/>
        </w:rPr>
        <w:t>数字表面模型（</w:t>
      </w:r>
      <w:r>
        <w:rPr>
          <w:rFonts w:hint="eastAsia"/>
        </w:rPr>
        <w:t>Digital Surface Model</w:t>
      </w:r>
      <w:r>
        <w:rPr>
          <w:rFonts w:hint="eastAsia"/>
        </w:rPr>
        <w:t>，缩写</w:t>
      </w:r>
      <w:r>
        <w:rPr>
          <w:rFonts w:hint="eastAsia"/>
        </w:rPr>
        <w:t>DSM</w:t>
      </w:r>
      <w:r>
        <w:rPr>
          <w:rFonts w:hint="eastAsia"/>
        </w:rPr>
        <w:t>）是指包含了地表建筑物、桥梁和树木等高度的地面高程模型。和</w:t>
      </w:r>
      <w:r>
        <w:rPr>
          <w:rFonts w:hint="eastAsia"/>
        </w:rPr>
        <w:t>DEM</w:t>
      </w:r>
      <w:r>
        <w:rPr>
          <w:rFonts w:hint="eastAsia"/>
        </w:rPr>
        <w:t>相比，</w:t>
      </w:r>
      <w:r>
        <w:rPr>
          <w:rFonts w:hint="eastAsia"/>
        </w:rPr>
        <w:t>DEM</w:t>
      </w:r>
      <w:r>
        <w:rPr>
          <w:rFonts w:hint="eastAsia"/>
        </w:rPr>
        <w:t>只包含了地形的高程信息，并未包含其它地表信息，</w:t>
      </w:r>
      <w:r>
        <w:rPr>
          <w:rFonts w:hint="eastAsia"/>
        </w:rPr>
        <w:t>DSM</w:t>
      </w:r>
      <w:r>
        <w:rPr>
          <w:rFonts w:hint="eastAsia"/>
        </w:rPr>
        <w:t>是在</w:t>
      </w:r>
      <w:r>
        <w:rPr>
          <w:rFonts w:hint="eastAsia"/>
        </w:rPr>
        <w:t>DEM</w:t>
      </w:r>
      <w:r>
        <w:rPr>
          <w:rFonts w:hint="eastAsia"/>
        </w:rPr>
        <w:t>的基础上，进一步涵盖了除地面以外的其它地表信息的高程。在一些</w:t>
      </w:r>
      <w:r>
        <w:rPr>
          <w:rFonts w:hint="eastAsia"/>
        </w:rPr>
        <w:lastRenderedPageBreak/>
        <w:t>对建筑物高度有需求的领域，得到了很大程度的重视。</w:t>
      </w:r>
    </w:p>
    <w:p w:rsidR="00F556C4" w:rsidRDefault="00F556C4" w:rsidP="00C96E7E">
      <w:pPr>
        <w:spacing w:line="360" w:lineRule="auto"/>
      </w:pPr>
      <w:r>
        <w:rPr>
          <w:rFonts w:hint="eastAsia"/>
        </w:rPr>
        <w:t xml:space="preserve">    DSM</w:t>
      </w:r>
      <w:r>
        <w:rPr>
          <w:rFonts w:hint="eastAsia"/>
        </w:rPr>
        <w:t>表示的是最真实地表达地面起伏情况，可广泛应用于各行各业。如在森林地区，可以用于检测森林的生长情况；在城区，</w:t>
      </w:r>
      <w:r>
        <w:rPr>
          <w:rFonts w:hint="eastAsia"/>
        </w:rPr>
        <w:t>DSM</w:t>
      </w:r>
      <w:r>
        <w:rPr>
          <w:rFonts w:hint="eastAsia"/>
        </w:rPr>
        <w:t>可以用于检查城市的发展情况；特别是众所周知的巡航导弹，它不仅需要数字地面模型，而更需要的是数字表面模型，这样才有可能使巡航导弹在低空飞行过程中，逢山让山，逢森林让森林。</w:t>
      </w:r>
    </w:p>
    <w:p w:rsidR="00F556C4" w:rsidRPr="00F556C4" w:rsidRDefault="00F556C4" w:rsidP="00C96E7E">
      <w:pPr>
        <w:spacing w:line="360" w:lineRule="auto"/>
      </w:pPr>
      <w:r>
        <w:rPr>
          <w:rFonts w:hint="eastAsia"/>
        </w:rPr>
        <w:t>下图形象地说明了</w:t>
      </w:r>
      <w:r>
        <w:rPr>
          <w:rFonts w:hint="eastAsia"/>
        </w:rPr>
        <w:t>DTM</w:t>
      </w:r>
      <w:r>
        <w:rPr>
          <w:rFonts w:hint="eastAsia"/>
        </w:rPr>
        <w:t>与</w:t>
      </w:r>
      <w:r>
        <w:rPr>
          <w:rFonts w:hint="eastAsia"/>
        </w:rPr>
        <w:t>DSM</w:t>
      </w:r>
      <w:r>
        <w:rPr>
          <w:rFonts w:hint="eastAsia"/>
        </w:rPr>
        <w:t>的不同</w:t>
      </w:r>
    </w:p>
    <w:p w:rsidR="00F556C4" w:rsidRDefault="00F556C4" w:rsidP="00C96E7E">
      <w:pPr>
        <w:spacing w:line="360" w:lineRule="auto"/>
        <w:jc w:val="center"/>
      </w:pPr>
      <w:r>
        <w:rPr>
          <w:noProof/>
        </w:rPr>
        <w:drawing>
          <wp:inline distT="0" distB="0" distL="0" distR="0" wp14:anchorId="3B380B44" wp14:editId="319F221A">
            <wp:extent cx="5274310" cy="306768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067685"/>
                    </a:xfrm>
                    <a:prstGeom prst="rect">
                      <a:avLst/>
                    </a:prstGeom>
                  </pic:spPr>
                </pic:pic>
              </a:graphicData>
            </a:graphic>
          </wp:inline>
        </w:drawing>
      </w:r>
    </w:p>
    <w:p w:rsidR="00F556C4" w:rsidRDefault="00F556C4" w:rsidP="00C96E7E">
      <w:pPr>
        <w:spacing w:line="360" w:lineRule="auto"/>
      </w:pPr>
      <w:r>
        <w:rPr>
          <w:rFonts w:hint="eastAsia"/>
        </w:rPr>
        <w:t>由此可见</w:t>
      </w:r>
      <w:r>
        <w:rPr>
          <w:rFonts w:hint="eastAsia"/>
        </w:rPr>
        <w:t>DSM</w:t>
      </w:r>
      <w:r>
        <w:rPr>
          <w:rFonts w:hint="eastAsia"/>
        </w:rPr>
        <w:t>的应用前景，也证明</w:t>
      </w:r>
      <w:r>
        <w:rPr>
          <w:rFonts w:hint="eastAsia"/>
        </w:rPr>
        <w:t>surface model</w:t>
      </w:r>
      <w:r>
        <w:rPr>
          <w:rFonts w:hint="eastAsia"/>
        </w:rPr>
        <w:t>应该译为表面模型。</w:t>
      </w:r>
    </w:p>
    <w:p w:rsidR="002D4E1D" w:rsidRPr="00F556C4" w:rsidRDefault="00F556C4" w:rsidP="00C96E7E">
      <w:pPr>
        <w:spacing w:line="360" w:lineRule="auto"/>
      </w:pPr>
      <w:r>
        <w:rPr>
          <w:rFonts w:hint="eastAsia"/>
        </w:rPr>
        <w:t>顺带介绍下</w:t>
      </w:r>
      <w:r>
        <w:rPr>
          <w:rFonts w:hint="eastAsia"/>
        </w:rPr>
        <w:t>DOM</w:t>
      </w:r>
      <w:r>
        <w:rPr>
          <w:rFonts w:hint="eastAsia"/>
        </w:rPr>
        <w:t>，其他</w:t>
      </w:r>
      <w:r>
        <w:rPr>
          <w:rFonts w:hint="eastAsia"/>
        </w:rPr>
        <w:t>4D</w:t>
      </w:r>
      <w:r>
        <w:rPr>
          <w:rFonts w:hint="eastAsia"/>
        </w:rPr>
        <w:t>产品以后再单独介绍。</w:t>
      </w:r>
    </w:p>
    <w:p w:rsidR="00F556C4" w:rsidRDefault="00F556C4" w:rsidP="00C96E7E">
      <w:pPr>
        <w:spacing w:line="360" w:lineRule="auto"/>
      </w:pPr>
    </w:p>
    <w:p w:rsidR="00F556C4" w:rsidRPr="00F556C4" w:rsidRDefault="00F556C4" w:rsidP="00C96E7E">
      <w:pPr>
        <w:spacing w:line="360" w:lineRule="auto"/>
        <w:rPr>
          <w:b/>
        </w:rPr>
      </w:pPr>
      <w:r w:rsidRPr="00F556C4">
        <w:rPr>
          <w:rFonts w:hint="eastAsia"/>
          <w:b/>
        </w:rPr>
        <w:t>DOM</w:t>
      </w:r>
      <w:r w:rsidRPr="00F556C4">
        <w:rPr>
          <w:rFonts w:hint="eastAsia"/>
          <w:b/>
        </w:rPr>
        <w:t>（</w:t>
      </w:r>
      <w:r w:rsidRPr="00F556C4">
        <w:rPr>
          <w:rFonts w:hint="eastAsia"/>
          <w:b/>
        </w:rPr>
        <w:t xml:space="preserve">Digital </w:t>
      </w:r>
      <w:proofErr w:type="spellStart"/>
      <w:r w:rsidRPr="00F556C4">
        <w:rPr>
          <w:rFonts w:hint="eastAsia"/>
          <w:b/>
        </w:rPr>
        <w:t>Orthophoto</w:t>
      </w:r>
      <w:proofErr w:type="spellEnd"/>
      <w:r w:rsidRPr="00F556C4">
        <w:rPr>
          <w:rFonts w:hint="eastAsia"/>
          <w:b/>
        </w:rPr>
        <w:t xml:space="preserve"> Map</w:t>
      </w:r>
      <w:r w:rsidRPr="00F556C4">
        <w:rPr>
          <w:rFonts w:hint="eastAsia"/>
          <w:b/>
        </w:rPr>
        <w:t>）</w:t>
      </w:r>
    </w:p>
    <w:p w:rsidR="00F556C4" w:rsidRDefault="00F556C4" w:rsidP="00C96E7E">
      <w:pPr>
        <w:spacing w:line="360" w:lineRule="auto"/>
        <w:ind w:firstLineChars="200" w:firstLine="420"/>
      </w:pPr>
      <w:r>
        <w:rPr>
          <w:rFonts w:hint="eastAsia"/>
        </w:rPr>
        <w:t>数字正射影像图（</w:t>
      </w:r>
      <w:r>
        <w:rPr>
          <w:rFonts w:hint="eastAsia"/>
        </w:rPr>
        <w:t xml:space="preserve">Digital </w:t>
      </w:r>
      <w:proofErr w:type="spellStart"/>
      <w:r>
        <w:rPr>
          <w:rFonts w:hint="eastAsia"/>
        </w:rPr>
        <w:t>Orthophoto</w:t>
      </w:r>
      <w:proofErr w:type="spellEnd"/>
      <w:r>
        <w:rPr>
          <w:rFonts w:hint="eastAsia"/>
        </w:rPr>
        <w:t xml:space="preserve"> Map</w:t>
      </w:r>
      <w:r>
        <w:rPr>
          <w:rFonts w:hint="eastAsia"/>
        </w:rPr>
        <w:t>，缩写</w:t>
      </w:r>
      <w:r>
        <w:rPr>
          <w:rFonts w:hint="eastAsia"/>
        </w:rPr>
        <w:t>DOM</w:t>
      </w:r>
      <w:r>
        <w:rPr>
          <w:rFonts w:hint="eastAsia"/>
        </w:rPr>
        <w:t>）是利用</w:t>
      </w:r>
      <w:r>
        <w:rPr>
          <w:rFonts w:hint="eastAsia"/>
        </w:rPr>
        <w:t>DEM</w:t>
      </w:r>
      <w:r>
        <w:rPr>
          <w:rFonts w:hint="eastAsia"/>
        </w:rPr>
        <w:t>对经过扫描处理的数字化航空像片或遥感影像（单色或彩色），经逐像元进行辐射改正、微分纠正和镶嵌，并按规定图幅范围裁剪生成的形象数据，带有公里格网、图廓（内、外）</w:t>
      </w:r>
      <w:proofErr w:type="gramStart"/>
      <w:r>
        <w:rPr>
          <w:rFonts w:hint="eastAsia"/>
        </w:rPr>
        <w:t>整饰</w:t>
      </w:r>
      <w:proofErr w:type="gramEnd"/>
      <w:r>
        <w:rPr>
          <w:rFonts w:hint="eastAsia"/>
        </w:rPr>
        <w:t>和注记的平面图。</w:t>
      </w:r>
    </w:p>
    <w:p w:rsidR="00F556C4" w:rsidRDefault="00F556C4" w:rsidP="00C96E7E">
      <w:pPr>
        <w:spacing w:line="360" w:lineRule="auto"/>
        <w:ind w:firstLineChars="200" w:firstLine="420"/>
      </w:pPr>
      <w:r>
        <w:rPr>
          <w:rFonts w:hint="eastAsia"/>
        </w:rPr>
        <w:t xml:space="preserve"> DOM</w:t>
      </w:r>
      <w:r>
        <w:rPr>
          <w:rFonts w:hint="eastAsia"/>
        </w:rPr>
        <w:t>同时具有地图几何精度和影像特征，精度高、信息丰富、直观真实、制作周期短。它可作为背景控制信息，评价其它数据的精度、现实性和完整性，也可从中提取自然资源和社会经济发展信息，为防灾治害和公共设施建设规划等应用提供可靠依据。</w:t>
      </w:r>
    </w:p>
    <w:p w:rsidR="00F556C4" w:rsidRDefault="00F556C4" w:rsidP="00C96E7E">
      <w:pPr>
        <w:spacing w:line="360" w:lineRule="auto"/>
      </w:pPr>
    </w:p>
    <w:p w:rsidR="00F556C4" w:rsidRDefault="00F556C4" w:rsidP="00C96E7E">
      <w:pPr>
        <w:spacing w:line="360" w:lineRule="auto"/>
      </w:pPr>
    </w:p>
    <w:p w:rsidR="002D4E1D" w:rsidRPr="00765243" w:rsidRDefault="00765243" w:rsidP="00C96E7E">
      <w:pPr>
        <w:spacing w:line="360" w:lineRule="auto"/>
        <w:rPr>
          <w:color w:val="FF0000"/>
        </w:rPr>
      </w:pPr>
      <w:r w:rsidRPr="00765243">
        <w:rPr>
          <w:rFonts w:hint="eastAsia"/>
          <w:b/>
          <w:color w:val="FF0000"/>
        </w:rPr>
        <w:t>注</w:t>
      </w:r>
      <w:r w:rsidRPr="00765243">
        <w:rPr>
          <w:rFonts w:hint="eastAsia"/>
          <w:color w:val="FF0000"/>
        </w:rPr>
        <w:t>：资料来源于网络，如有</w:t>
      </w:r>
      <w:r>
        <w:rPr>
          <w:rFonts w:hint="eastAsia"/>
          <w:color w:val="FF0000"/>
        </w:rPr>
        <w:t>版权所有，</w:t>
      </w:r>
      <w:r w:rsidRPr="00765243">
        <w:rPr>
          <w:rFonts w:hint="eastAsia"/>
          <w:color w:val="FF0000"/>
        </w:rPr>
        <w:t>不得转载</w:t>
      </w:r>
      <w:r>
        <w:rPr>
          <w:rFonts w:hint="eastAsia"/>
          <w:color w:val="FF0000"/>
        </w:rPr>
        <w:t>之限制</w:t>
      </w:r>
      <w:r w:rsidRPr="00765243">
        <w:rPr>
          <w:rFonts w:hint="eastAsia"/>
          <w:color w:val="FF0000"/>
        </w:rPr>
        <w:t>，请及时与我们联系，</w:t>
      </w:r>
      <w:r>
        <w:rPr>
          <w:rFonts w:hint="eastAsia"/>
          <w:color w:val="FF0000"/>
        </w:rPr>
        <w:t>将</w:t>
      </w:r>
      <w:r w:rsidRPr="00765243">
        <w:rPr>
          <w:rFonts w:hint="eastAsia"/>
          <w:color w:val="FF0000"/>
        </w:rPr>
        <w:t>责令删除！</w:t>
      </w:r>
    </w:p>
    <w:sectPr w:rsidR="002D4E1D" w:rsidRPr="00765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22"/>
    <w:rsid w:val="002D4E1D"/>
    <w:rsid w:val="00765243"/>
    <w:rsid w:val="00A30E22"/>
    <w:rsid w:val="00C96E7E"/>
    <w:rsid w:val="00DD063E"/>
    <w:rsid w:val="00F5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E656F-B0B5-425F-B6DE-A16B664E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4E1D"/>
    <w:rPr>
      <w:color w:val="0000FF"/>
      <w:u w:val="single"/>
    </w:rPr>
  </w:style>
  <w:style w:type="paragraph" w:styleId="a4">
    <w:name w:val="Balloon Text"/>
    <w:basedOn w:val="a"/>
    <w:link w:val="Char"/>
    <w:uiPriority w:val="99"/>
    <w:semiHidden/>
    <w:unhideWhenUsed/>
    <w:rsid w:val="00765243"/>
    <w:rPr>
      <w:sz w:val="18"/>
      <w:szCs w:val="18"/>
    </w:rPr>
  </w:style>
  <w:style w:type="character" w:customStyle="1" w:styleId="Char">
    <w:name w:val="批注框文本 Char"/>
    <w:basedOn w:val="a0"/>
    <w:link w:val="a4"/>
    <w:uiPriority w:val="99"/>
    <w:semiHidden/>
    <w:rsid w:val="007652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74">
      <w:bodyDiv w:val="1"/>
      <w:marLeft w:val="0"/>
      <w:marRight w:val="0"/>
      <w:marTop w:val="0"/>
      <w:marBottom w:val="0"/>
      <w:divBdr>
        <w:top w:val="none" w:sz="0" w:space="0" w:color="auto"/>
        <w:left w:val="none" w:sz="0" w:space="0" w:color="auto"/>
        <w:bottom w:val="none" w:sz="0" w:space="0" w:color="auto"/>
        <w:right w:val="none" w:sz="0" w:space="0" w:color="auto"/>
      </w:divBdr>
    </w:div>
    <w:div w:id="146479312">
      <w:bodyDiv w:val="1"/>
      <w:marLeft w:val="0"/>
      <w:marRight w:val="0"/>
      <w:marTop w:val="0"/>
      <w:marBottom w:val="0"/>
      <w:divBdr>
        <w:top w:val="none" w:sz="0" w:space="0" w:color="auto"/>
        <w:left w:val="none" w:sz="0" w:space="0" w:color="auto"/>
        <w:bottom w:val="none" w:sz="0" w:space="0" w:color="auto"/>
        <w:right w:val="none" w:sz="0" w:space="0" w:color="auto"/>
      </w:divBdr>
    </w:div>
    <w:div w:id="273756754">
      <w:bodyDiv w:val="1"/>
      <w:marLeft w:val="0"/>
      <w:marRight w:val="0"/>
      <w:marTop w:val="0"/>
      <w:marBottom w:val="0"/>
      <w:divBdr>
        <w:top w:val="none" w:sz="0" w:space="0" w:color="auto"/>
        <w:left w:val="none" w:sz="0" w:space="0" w:color="auto"/>
        <w:bottom w:val="none" w:sz="0" w:space="0" w:color="auto"/>
        <w:right w:val="none" w:sz="0" w:space="0" w:color="auto"/>
      </w:divBdr>
    </w:div>
    <w:div w:id="298456722">
      <w:bodyDiv w:val="1"/>
      <w:marLeft w:val="0"/>
      <w:marRight w:val="0"/>
      <w:marTop w:val="0"/>
      <w:marBottom w:val="0"/>
      <w:divBdr>
        <w:top w:val="none" w:sz="0" w:space="0" w:color="auto"/>
        <w:left w:val="none" w:sz="0" w:space="0" w:color="auto"/>
        <w:bottom w:val="none" w:sz="0" w:space="0" w:color="auto"/>
        <w:right w:val="none" w:sz="0" w:space="0" w:color="auto"/>
      </w:divBdr>
    </w:div>
    <w:div w:id="798836128">
      <w:bodyDiv w:val="1"/>
      <w:marLeft w:val="0"/>
      <w:marRight w:val="0"/>
      <w:marTop w:val="0"/>
      <w:marBottom w:val="0"/>
      <w:divBdr>
        <w:top w:val="none" w:sz="0" w:space="0" w:color="auto"/>
        <w:left w:val="none" w:sz="0" w:space="0" w:color="auto"/>
        <w:bottom w:val="none" w:sz="0" w:space="0" w:color="auto"/>
        <w:right w:val="none" w:sz="0" w:space="0" w:color="auto"/>
      </w:divBdr>
    </w:div>
    <w:div w:id="940382200">
      <w:bodyDiv w:val="1"/>
      <w:marLeft w:val="0"/>
      <w:marRight w:val="0"/>
      <w:marTop w:val="0"/>
      <w:marBottom w:val="0"/>
      <w:divBdr>
        <w:top w:val="none" w:sz="0" w:space="0" w:color="auto"/>
        <w:left w:val="none" w:sz="0" w:space="0" w:color="auto"/>
        <w:bottom w:val="none" w:sz="0" w:space="0" w:color="auto"/>
        <w:right w:val="none" w:sz="0" w:space="0" w:color="auto"/>
      </w:divBdr>
    </w:div>
    <w:div w:id="1130170135">
      <w:bodyDiv w:val="1"/>
      <w:marLeft w:val="0"/>
      <w:marRight w:val="0"/>
      <w:marTop w:val="0"/>
      <w:marBottom w:val="0"/>
      <w:divBdr>
        <w:top w:val="none" w:sz="0" w:space="0" w:color="auto"/>
        <w:left w:val="none" w:sz="0" w:space="0" w:color="auto"/>
        <w:bottom w:val="none" w:sz="0" w:space="0" w:color="auto"/>
        <w:right w:val="none" w:sz="0" w:space="0" w:color="auto"/>
      </w:divBdr>
    </w:div>
    <w:div w:id="1286160417">
      <w:bodyDiv w:val="1"/>
      <w:marLeft w:val="0"/>
      <w:marRight w:val="0"/>
      <w:marTop w:val="0"/>
      <w:marBottom w:val="0"/>
      <w:divBdr>
        <w:top w:val="none" w:sz="0" w:space="0" w:color="auto"/>
        <w:left w:val="none" w:sz="0" w:space="0" w:color="auto"/>
        <w:bottom w:val="none" w:sz="0" w:space="0" w:color="auto"/>
        <w:right w:val="none" w:sz="0" w:space="0" w:color="auto"/>
      </w:divBdr>
    </w:div>
    <w:div w:id="1503817108">
      <w:bodyDiv w:val="1"/>
      <w:marLeft w:val="0"/>
      <w:marRight w:val="0"/>
      <w:marTop w:val="0"/>
      <w:marBottom w:val="0"/>
      <w:divBdr>
        <w:top w:val="none" w:sz="0" w:space="0" w:color="auto"/>
        <w:left w:val="none" w:sz="0" w:space="0" w:color="auto"/>
        <w:bottom w:val="none" w:sz="0" w:space="0" w:color="auto"/>
        <w:right w:val="none" w:sz="0" w:space="0" w:color="auto"/>
      </w:divBdr>
    </w:div>
    <w:div w:id="182111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cp:lastModifiedBy>
  <cp:revision>5</cp:revision>
  <dcterms:created xsi:type="dcterms:W3CDTF">2018-04-27T08:55:00Z</dcterms:created>
  <dcterms:modified xsi:type="dcterms:W3CDTF">2018-04-27T12:26:00Z</dcterms:modified>
</cp:coreProperties>
</file>